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021A3" w14:textId="77777777" w:rsidR="0001564A" w:rsidRDefault="007642E1" w:rsidP="00F22CDA">
      <w:pPr>
        <w:pStyle w:val="Heading1"/>
      </w:pPr>
      <w:bookmarkStart w:id="0" w:name="_GoBack"/>
      <w:bookmarkEnd w:id="0"/>
      <w:r w:rsidRPr="00782DF4">
        <w:t>Thoughts from the President</w:t>
      </w:r>
    </w:p>
    <w:p w14:paraId="280757D6" w14:textId="77777777" w:rsidR="0001564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14:paraId="3CC17C9E" w14:textId="77777777" w:rsidR="0001564A" w:rsidRDefault="007642E1">
      <w:r>
        <w:t>The following comments are fairly typical of the letters and e-mails people send us every day:</w:t>
      </w:r>
    </w:p>
    <w:p w14:paraId="65D68500" w14:textId="77777777" w:rsidR="0001564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14:paraId="71B93567" w14:textId="77777777"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smartTag w:uri="urn:schemas-microsoft-com:office:smarttags" w:element="place">
        <w:smartTag w:uri="urn:schemas-microsoft-com:office:smarttags" w:element="City">
          <w:r w:rsidR="007642E1" w:rsidRPr="002B6E64">
            <w:rPr>
              <w:i/>
              <w:sz w:val="28"/>
              <w:szCs w:val="28"/>
            </w:rPr>
            <w:t>Phila.</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14:paraId="6942998A" w14:textId="77777777" w:rsidR="0001564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AB3682">
        <w:rPr>
          <w:i/>
          <w:sz w:val="28"/>
          <w:szCs w:val="28"/>
        </w:rPr>
        <w:t>W</w:t>
      </w:r>
      <w:r w:rsidRPr="002B6E64">
        <w:rPr>
          <w:i/>
          <w:sz w:val="28"/>
          <w:szCs w:val="28"/>
        </w:rPr>
        <w:t>eb</w:t>
      </w:r>
      <w:r w:rsidR="00AB3682">
        <w:rPr>
          <w:i/>
          <w:sz w:val="28"/>
          <w:szCs w:val="28"/>
        </w:rPr>
        <w:t xml:space="preserve"> </w:t>
      </w:r>
      <w:r w:rsidRPr="002B6E64">
        <w:rPr>
          <w:i/>
          <w:sz w:val="28"/>
          <w:szCs w:val="28"/>
        </w:rPr>
        <w:t xml:space="preserve">site and newsletter, I’m always assured the foods I cook taste great! </w:t>
      </w:r>
    </w:p>
    <w:p w14:paraId="3B093D57" w14:textId="77777777"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Salinksy,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14:paraId="6C831642" w14:textId="77777777" w:rsidR="0001564A"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14:paraId="7BF9D224" w14:textId="77777777" w:rsidR="0001564A" w:rsidRDefault="00B72B32">
      <w:r>
        <w:t>I hope you enjoy this newsletter, and that you learn something new. And if you ever have a comment, positive or negative, please contact us. Reaching out to every kitchen - that’s Outlander Spices!</w:t>
      </w:r>
    </w:p>
    <w:p w14:paraId="39FFAC22" w14:textId="77777777" w:rsidR="0001564A" w:rsidRDefault="00B72B32">
      <w:r>
        <w:t>Jake O’Connell, President</w:t>
      </w:r>
      <w:r>
        <w:br/>
        <w:t>Outlander Spices</w:t>
      </w:r>
    </w:p>
    <w:p w14:paraId="207B7456" w14:textId="77777777" w:rsidR="0001564A" w:rsidRDefault="00B72B32" w:rsidP="00F22CDA">
      <w:pPr>
        <w:pStyle w:val="Heading1"/>
      </w:pPr>
      <w:r>
        <w:br w:type="page"/>
      </w:r>
      <w:r w:rsidRPr="00C42CFB">
        <w:lastRenderedPageBreak/>
        <w:t>Outlander Spice Collection</w:t>
      </w:r>
    </w:p>
    <w:p w14:paraId="3B2AD4DE" w14:textId="77777777" w:rsidR="0001564A" w:rsidRDefault="00000691">
      <w:r w:rsidRPr="00A2113D">
        <w:t>Need a great way to start a collection of spices for either yourself or someone you know? Check out our new Outlander Spice Collection on sale now through the end of the year. The set includes:</w:t>
      </w:r>
    </w:p>
    <w:p w14:paraId="75352961" w14:textId="77777777" w:rsidR="0001564A" w:rsidRDefault="008E78FB">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14:paraId="13815B30" w14:textId="77777777" w:rsidR="0001564A" w:rsidRDefault="00000691">
      <w:pPr>
        <w:pStyle w:val="NormalIndent"/>
        <w:numPr>
          <w:ilvl w:val="0"/>
          <w:numId w:val="1"/>
        </w:numPr>
      </w:pPr>
      <w:r w:rsidRPr="00A2113D">
        <w:t>Two stackable storage trays</w:t>
      </w:r>
    </w:p>
    <w:p w14:paraId="6493F81B" w14:textId="77777777" w:rsidR="0001564A" w:rsidRDefault="00000691">
      <w:pPr>
        <w:pStyle w:val="NormalIndent"/>
        <w:numPr>
          <w:ilvl w:val="0"/>
          <w:numId w:val="1"/>
        </w:numPr>
      </w:pPr>
      <w:r w:rsidRPr="00A2113D">
        <w:t>Quick reference sheet with tips using spices</w:t>
      </w:r>
    </w:p>
    <w:p w14:paraId="1BA22271" w14:textId="77777777" w:rsidR="0001564A" w:rsidRDefault="00000691">
      <w:pPr>
        <w:pStyle w:val="NormalIndent"/>
        <w:numPr>
          <w:ilvl w:val="0"/>
          <w:numId w:val="1"/>
        </w:numPr>
      </w:pPr>
      <w:r w:rsidRPr="00EA4410">
        <w:rPr>
          <w:i/>
        </w:rPr>
        <w:t>Spice it Up with Outlander</w:t>
      </w:r>
      <w:r w:rsidRPr="00A2113D">
        <w:t>, a 24 page recipe book</w:t>
      </w:r>
    </w:p>
    <w:p w14:paraId="360FFB7A" w14:textId="77777777" w:rsidR="0001564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14:paraId="1E2F5A87" w14:textId="77777777" w:rsidR="0001564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AB3682">
        <w:t>W</w:t>
      </w:r>
      <w:r>
        <w:t>eb</w:t>
      </w:r>
      <w:r w:rsidR="00AB3682">
        <w:t xml:space="preserve"> </w:t>
      </w:r>
      <w:r>
        <w:t>site!</w:t>
      </w:r>
    </w:p>
    <w:p w14:paraId="19B0B367" w14:textId="77777777" w:rsidR="0001564A" w:rsidRDefault="009372A0" w:rsidP="00F22CDA">
      <w:pPr>
        <w:pStyle w:val="Heading1"/>
      </w:pPr>
      <w:r>
        <w:br w:type="page"/>
      </w:r>
      <w:r w:rsidR="00F51149" w:rsidRPr="00435D38">
        <w:lastRenderedPageBreak/>
        <w:t xml:space="preserve">Outlander Cooking </w:t>
      </w:r>
    </w:p>
    <w:p w14:paraId="2ADF3F66" w14:textId="55FB9D12" w:rsidR="0001564A" w:rsidRDefault="00F51149">
      <w:r>
        <w:t xml:space="preserve">Outlander Spices is proud to present our new cookbook for </w:t>
      </w:r>
      <w:r w:rsidR="00314074">
        <w:t>2010</w:t>
      </w:r>
      <w:r>
        <w:t xml:space="preserve">! The cookbook, titled </w:t>
      </w:r>
      <w:r w:rsidRPr="00763DDF">
        <w:rPr>
          <w:i/>
        </w:rPr>
        <w:t>Outlander Cooking</w:t>
      </w:r>
      <w:r>
        <w:t>, not only contains hundreds of great recipes, but is also a guide for incorporating our spices into your everyday cooking.</w:t>
      </w:r>
    </w:p>
    <w:p w14:paraId="519002BF" w14:textId="77777777" w:rsidR="0001564A" w:rsidRDefault="00F51149">
      <w:r w:rsidRPr="00763DDF">
        <w:rPr>
          <w:i/>
        </w:rPr>
        <w:t>Outlander Cooking</w:t>
      </w:r>
      <w:r>
        <w:t xml:space="preserve"> contains useful sidebars on special topics, such as “The Best Basils” and “Using Thyme Wisely” together with many lists grouping spices for different uses.</w:t>
      </w:r>
    </w:p>
    <w:p w14:paraId="1CC6394C" w14:textId="77777777" w:rsidR="0001564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14:paraId="7B90DF43" w14:textId="77777777" w:rsidR="0001564A" w:rsidRDefault="00F51149">
      <w:r w:rsidRPr="00A2113D">
        <w:t>There are recipes for parsley jelly, salad dressings, and a wide variety of sauces and gravies. For appetizers, there are numerous dips, patés, breads</w:t>
      </w:r>
      <w:r w:rsidR="008E78FB">
        <w:t>,</w:t>
      </w:r>
      <w:r w:rsidRPr="00A2113D">
        <w:t xml:space="preserve"> and caviar, as well as a number of excellent main courses of beef, pork, turkey, and quail. All dishes are for home cooks who want food that is both good and healthy.</w:t>
      </w:r>
    </w:p>
    <w:p w14:paraId="7FD2188E" w14:textId="77777777" w:rsidR="0001564A" w:rsidRDefault="00F51149">
      <w:r>
        <w:t>Whether you want to simply spice up your everyday meals or go beyond the usual, it’s all here. This is an excellent resource we guarantee you will turn to again and again. Purchase yours today online!</w:t>
      </w:r>
    </w:p>
    <w:p w14:paraId="3A04EC4F" w14:textId="77777777" w:rsidR="0001564A" w:rsidRDefault="009372A0" w:rsidP="00F22CDA">
      <w:pPr>
        <w:pStyle w:val="Heading1"/>
      </w:pPr>
      <w:r>
        <w:br w:type="page"/>
      </w:r>
      <w:r w:rsidR="00F51149" w:rsidRPr="00435D38">
        <w:lastRenderedPageBreak/>
        <w:t xml:space="preserve">Four New Locations </w:t>
      </w:r>
    </w:p>
    <w:p w14:paraId="69EA5BC1" w14:textId="77777777" w:rsidR="0001564A"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14:paraId="5ECED8C6" w14:textId="77777777" w:rsidR="0001564A"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14:paraId="405EFFB8" w14:textId="77777777" w:rsidR="0001564A" w:rsidRDefault="009372A0" w:rsidP="00F22CDA">
      <w:pPr>
        <w:pStyle w:val="Heading1"/>
      </w:pPr>
      <w:r>
        <w:br w:type="page"/>
      </w:r>
      <w:r w:rsidR="00F51149" w:rsidRPr="00435D38">
        <w:lastRenderedPageBreak/>
        <w:t>Spices of the Month</w:t>
      </w:r>
    </w:p>
    <w:p w14:paraId="1784FCE1" w14:textId="77777777" w:rsidR="0001564A" w:rsidRDefault="00F51149">
      <w:r>
        <w:t>Each month, we’ll highlight two or three spices. We’ll include background information on each spice, along with practical tips for using these spices in your own cooking.</w:t>
      </w:r>
    </w:p>
    <w:p w14:paraId="63E5FEB4" w14:textId="77777777" w:rsidR="0001564A" w:rsidRDefault="00F51149">
      <w:pPr>
        <w:pStyle w:val="Heading2"/>
      </w:pPr>
      <w:r w:rsidRPr="00AB5A37">
        <w:t>Bay Leaves</w:t>
      </w:r>
    </w:p>
    <w:p w14:paraId="09693DB9" w14:textId="77777777" w:rsidR="0001564A"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14:paraId="25719F20" w14:textId="77777777" w:rsidR="0001564A" w:rsidRDefault="0088227D">
      <w:r>
        <w:rPr>
          <w:noProof/>
        </w:rPr>
        <w:drawing>
          <wp:anchor distT="0" distB="0" distL="114300" distR="114300" simplePos="0" relativeHeight="251657728" behindDoc="0" locked="0" layoutInCell="1" allowOverlap="1" wp14:editId="191D1CBA">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srcRect/>
                    <a:stretch>
                      <a:fillRect/>
                    </a:stretch>
                  </pic:blipFill>
                  <pic:spPr bwMode="auto">
                    <a:xfrm>
                      <a:off x="0" y="0"/>
                      <a:ext cx="1657350" cy="1695450"/>
                    </a:xfrm>
                    <a:prstGeom prst="rect">
                      <a:avLst/>
                    </a:prstGeom>
                    <a:noFill/>
                    <a:ln w="9525">
                      <a:solidFill>
                        <a:srgbClr xmlns:a14="http://schemas.microsoft.com/office/drawing/2010/main" val="000000" mc:Ignorable=""/>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8E78FB">
        <w:t xml:space="preserve">and </w:t>
      </w:r>
      <w:r w:rsidR="00F51149">
        <w:t>even custards. The key to getting the most out of bay leaves is to always use them sparingly. A little goes a long way!</w:t>
      </w:r>
    </w:p>
    <w:p w14:paraId="12F25BF4" w14:textId="77777777" w:rsidR="0001564A" w:rsidRDefault="00F51149">
      <w:r>
        <w:t>One of the most flavorful uses for Bay leaves is in the classic herb combination Bouquet Garni,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14:paraId="76BE647F" w14:textId="77777777" w:rsidR="0001564A" w:rsidRDefault="00F51149">
      <w:pPr>
        <w:pStyle w:val="Heading2"/>
      </w:pPr>
      <w:r>
        <w:t>Cilantro/Coriander</w:t>
      </w:r>
    </w:p>
    <w:p w14:paraId="01225992" w14:textId="77777777" w:rsidR="0001564A"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14:paraId="1DD2EC37" w14:textId="77777777" w:rsidR="0001564A"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14:paraId="3FBCB9F9" w14:textId="77777777" w:rsidR="0001564A"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14:paraId="46374914" w14:textId="77777777" w:rsidR="0001564A" w:rsidRDefault="00F51149">
      <w:r>
        <w:t>Before it is used, cilantro should be crushed, either by hand or with a mortar and pestle. Cilantro’s taste is a fragrant mix of parsley and citrus. When cooking with cilantro, add it at the very end, as overcooking can muddy the taste.</w:t>
      </w:r>
    </w:p>
    <w:p w14:paraId="51FB6EAA" w14:textId="77777777" w:rsidR="0001564A" w:rsidRDefault="00F51149" w:rsidP="00F22CDA">
      <w:pPr>
        <w:pStyle w:val="Heading1"/>
      </w:pPr>
      <w:r w:rsidRPr="00435D38">
        <w:br w:type="page"/>
      </w:r>
      <w:r w:rsidRPr="00435D38">
        <w:lastRenderedPageBreak/>
        <w:t>Cooking with Chile Peppers</w:t>
      </w:r>
    </w:p>
    <w:p w14:paraId="35D146E6" w14:textId="77777777" w:rsidR="0001564A" w:rsidRDefault="00F51149">
      <w:r>
        <w:t>Ever wonder just how hot certain chile peppers are? Or what foods are most commonly prepared with them? In 1912, a chemist by the name of Wilbur Scoville developed a method to measure the heat level of chile</w:t>
      </w:r>
      <w:r w:rsidR="008E78FB">
        <w:t xml:space="preserve"> peppers that is still commonly </w:t>
      </w:r>
      <w:r>
        <w:t>used today.</w:t>
      </w:r>
    </w:p>
    <w:p w14:paraId="3899C8E9" w14:textId="77777777" w:rsidR="0001564A" w:rsidRDefault="00F51149">
      <w:r>
        <w:t>The pungency, or heat factor, of chile peppers is caused by the amount of Capsaicin they contain. Scoville developed a subjective taste procedure by mixing ground chiles with sugar water, and using a panel of testers to repeatedly sip the solutions until they were diluted enough that the liquid no longer burned their mouths. His system rates chiles in multiples of 100 uni</w:t>
      </w:r>
      <w:r w:rsidR="008E78FB">
        <w:t xml:space="preserve">ts. Below is a list of commonly </w:t>
      </w:r>
      <w:r>
        <w:t>used chile peppers, their Scoville heat rating, and some common ways they are used in cooking.</w:t>
      </w:r>
    </w:p>
    <w:p w14:paraId="7EBD66EF" w14:textId="77777777" w:rsidR="0001564A" w:rsidRDefault="00F51149" w:rsidP="00F22CDA">
      <w:pPr>
        <w:pStyle w:val="Heading1"/>
      </w:pPr>
      <w:r w:rsidRPr="00435D38">
        <w:br w:type="page"/>
      </w:r>
      <w:r w:rsidRPr="00435D38">
        <w:lastRenderedPageBreak/>
        <w:t>Spice Tips</w:t>
      </w:r>
    </w:p>
    <w:p w14:paraId="4322EC4A" w14:textId="77777777" w:rsidR="0001564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14:paraId="2DCFAA53" w14:textId="77777777" w:rsidR="0001564A" w:rsidRDefault="00F51149">
      <w:r>
        <w:t>As a general rule, herbs and ground spices will retain their best flavors for a year. Whole spices may last for 3 to 5 years. Proper storage will result in longer freshness times.</w:t>
      </w:r>
    </w:p>
    <w:p w14:paraId="12C60B05" w14:textId="77777777" w:rsidR="0001564A" w:rsidRDefault="00F51149">
      <w:r>
        <w:t>When possible, grind whole spices in a grinder or mortar &amp; pestle just prior to using. Toasting whole spices in a dry skillet over medium heat before grinding will bring out even more flavor. Be careful not to burn them!</w:t>
      </w:r>
    </w:p>
    <w:p w14:paraId="52A182A0" w14:textId="77777777" w:rsidR="0001564A" w:rsidRDefault="00F51149">
      <w:r>
        <w:t>Because the refrigerator is a humid environment, you shouldn’t refrigerate herbs and spices. To keep large quantities of spices fresh, store them in the freezer in tightly sealed containers.</w:t>
      </w:r>
    </w:p>
    <w:sectPr w:rsidR="0001564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1564A"/>
    <w:rsid w:val="00051BD2"/>
    <w:rsid w:val="0006777A"/>
    <w:rsid w:val="000878DF"/>
    <w:rsid w:val="00133F01"/>
    <w:rsid w:val="00144554"/>
    <w:rsid w:val="001F7311"/>
    <w:rsid w:val="00220524"/>
    <w:rsid w:val="002738F6"/>
    <w:rsid w:val="00275201"/>
    <w:rsid w:val="002A634A"/>
    <w:rsid w:val="002B6E64"/>
    <w:rsid w:val="0031178C"/>
    <w:rsid w:val="00314074"/>
    <w:rsid w:val="0032100B"/>
    <w:rsid w:val="003404C1"/>
    <w:rsid w:val="0036250E"/>
    <w:rsid w:val="003B716E"/>
    <w:rsid w:val="003B7CB6"/>
    <w:rsid w:val="003D3B64"/>
    <w:rsid w:val="003E46B3"/>
    <w:rsid w:val="00435D38"/>
    <w:rsid w:val="004B2624"/>
    <w:rsid w:val="004B58CC"/>
    <w:rsid w:val="00501262"/>
    <w:rsid w:val="00542E0E"/>
    <w:rsid w:val="00566902"/>
    <w:rsid w:val="0059265B"/>
    <w:rsid w:val="005B6FF5"/>
    <w:rsid w:val="005F1BEB"/>
    <w:rsid w:val="00604E68"/>
    <w:rsid w:val="00630B13"/>
    <w:rsid w:val="006955FC"/>
    <w:rsid w:val="00696739"/>
    <w:rsid w:val="006D2E07"/>
    <w:rsid w:val="006F0CFD"/>
    <w:rsid w:val="00713502"/>
    <w:rsid w:val="0072772A"/>
    <w:rsid w:val="007642E1"/>
    <w:rsid w:val="007744AD"/>
    <w:rsid w:val="00782DF4"/>
    <w:rsid w:val="007D00D9"/>
    <w:rsid w:val="00825C08"/>
    <w:rsid w:val="00851879"/>
    <w:rsid w:val="00875994"/>
    <w:rsid w:val="0088227D"/>
    <w:rsid w:val="008A4D9F"/>
    <w:rsid w:val="008E3944"/>
    <w:rsid w:val="008E78FB"/>
    <w:rsid w:val="008F4F79"/>
    <w:rsid w:val="009372A0"/>
    <w:rsid w:val="00951DE6"/>
    <w:rsid w:val="009A4A04"/>
    <w:rsid w:val="009D4E64"/>
    <w:rsid w:val="00A034DE"/>
    <w:rsid w:val="00A61661"/>
    <w:rsid w:val="00A66A64"/>
    <w:rsid w:val="00A93DBC"/>
    <w:rsid w:val="00AA1C27"/>
    <w:rsid w:val="00AB3682"/>
    <w:rsid w:val="00AF3D13"/>
    <w:rsid w:val="00B128D6"/>
    <w:rsid w:val="00B3273C"/>
    <w:rsid w:val="00B72B32"/>
    <w:rsid w:val="00BD31C6"/>
    <w:rsid w:val="00C0364B"/>
    <w:rsid w:val="00C42150"/>
    <w:rsid w:val="00C42CFB"/>
    <w:rsid w:val="00C5386C"/>
    <w:rsid w:val="00CD5DD9"/>
    <w:rsid w:val="00CD7C66"/>
    <w:rsid w:val="00D07385"/>
    <w:rsid w:val="00D30624"/>
    <w:rsid w:val="00DC0CE9"/>
    <w:rsid w:val="00E11D2C"/>
    <w:rsid w:val="00E12845"/>
    <w:rsid w:val="00E263F9"/>
    <w:rsid w:val="00E83A02"/>
    <w:rsid w:val="00EA4410"/>
    <w:rsid w:val="00EA77B2"/>
    <w:rsid w:val="00F22CDA"/>
    <w:rsid w:val="00F459B5"/>
    <w:rsid w:val="00F51149"/>
    <w:rsid w:val="00F658CC"/>
    <w:rsid w:val="00F8129D"/>
    <w:rsid w:val="00FC572F"/>
    <w:rsid w:val="00FD1340"/>
    <w:rsid w:val="00FF426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B6C5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AEFFEBD-3B0D-4B8D-BDB4-6DC30810CC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Practice styles</vt:lpstr>
    </vt:vector>
  </TitlesOfParts>
  <Company>Tectrix, Inc.</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3</cp:revision>
  <dcterms:created xsi:type="dcterms:W3CDTF">2010-04-16T14:48:00Z</dcterms:created>
  <dcterms:modified xsi:type="dcterms:W3CDTF">2010-04-16T14:50:00Z</dcterms:modified>
</cp:coreProperties>
</file>